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5-845-1505/2023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20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ст. 4.1 Кодекса Российской Федерации об административных правонарушениях - назначение административного наказания не освобождает лицо 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3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3631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96322-1124-4D20-B590-031CCCA64E2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